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576" w:rsidRDefault="00E54576" w:rsidP="00AA5126">
      <w:pPr>
        <w:rPr>
          <w:rFonts w:ascii="Arial" w:hAnsi="Arial" w:cs="Arial"/>
          <w:sz w:val="22"/>
          <w:szCs w:val="22"/>
        </w:rPr>
      </w:pPr>
    </w:p>
    <w:p w:rsidR="00E54576" w:rsidRDefault="00E54576" w:rsidP="009B120D">
      <w:pPr>
        <w:jc w:val="center"/>
        <w:rPr>
          <w:b/>
          <w:sz w:val="32"/>
          <w:szCs w:val="32"/>
        </w:rPr>
      </w:pPr>
      <w:r w:rsidRPr="00565372">
        <w:rPr>
          <w:b/>
          <w:sz w:val="32"/>
          <w:szCs w:val="32"/>
        </w:rPr>
        <w:t>Podružnica Tolmin vabi na skupni pohod na</w:t>
      </w:r>
    </w:p>
    <w:p w:rsidR="00E54576" w:rsidRDefault="00E54576" w:rsidP="009B120D">
      <w:pPr>
        <w:jc w:val="center"/>
        <w:rPr>
          <w:sz w:val="40"/>
          <w:szCs w:val="40"/>
        </w:rPr>
      </w:pPr>
      <w:r w:rsidRPr="00565372">
        <w:rPr>
          <w:sz w:val="40"/>
          <w:szCs w:val="40"/>
        </w:rPr>
        <w:t>Planino JAVORCA</w:t>
      </w:r>
      <w:r>
        <w:rPr>
          <w:sz w:val="40"/>
          <w:szCs w:val="40"/>
        </w:rPr>
        <w:t xml:space="preserve"> (571m)</w:t>
      </w:r>
    </w:p>
    <w:p w:rsidR="00E54576" w:rsidRPr="00565372" w:rsidRDefault="00E54576" w:rsidP="009B120D">
      <w:pPr>
        <w:jc w:val="center"/>
        <w:rPr>
          <w:sz w:val="40"/>
          <w:szCs w:val="40"/>
        </w:rPr>
      </w:pPr>
    </w:p>
    <w:p w:rsidR="00E54576" w:rsidRDefault="00E54576" w:rsidP="009B120D">
      <w:pPr>
        <w:spacing w:after="300" w:line="312" w:lineRule="auto"/>
        <w:jc w:val="both"/>
        <w:rPr>
          <w:rFonts w:ascii="Tahoma" w:hAnsi="Tahoma" w:cs="Tahoma"/>
          <w:i/>
          <w:color w:val="333333"/>
          <w:sz w:val="20"/>
          <w:szCs w:val="20"/>
          <w:lang w:eastAsia="sl-SI"/>
        </w:rPr>
      </w:pPr>
      <w:r w:rsidRPr="004428DF">
        <w:rPr>
          <w:rFonts w:ascii="Tahoma" w:hAnsi="Tahoma" w:cs="Tahoma"/>
          <w:i/>
          <w:color w:val="333333"/>
          <w:sz w:val="20"/>
          <w:szCs w:val="20"/>
        </w:rPr>
        <w:t xml:space="preserve">Leta 1916 so avstroogrski vojaki 3. gorske brigade zgradili spominsko cerkev po načrtih arhitekta Remigiusa Geylinga z Dunaja. Dolgo in v tajnosti so izbirali položaj za cerkvico, ki bi bil neopazen za sovražnika in enako oddaljen od bojišč na Vodil vrhu, na Mrzlemu vrhu, na Slemenu in na Rdečem robu. Cerkev so zgradili v obdobju od 1. marca do 1. novembra. Na zunanjih stenah so med okni v fresko tehniki naslikani grbi vseh dežel Avstro-Ogrske, v notranjščini pa dominira bel secesijski oltar z mozaično podobo in lesenim tabernakljem z izrezljanimi Križanim, delo Antona Perathonerja. </w:t>
      </w:r>
      <w:r w:rsidRPr="004428DF">
        <w:rPr>
          <w:rFonts w:ascii="Tahoma" w:hAnsi="Tahoma" w:cs="Tahoma"/>
          <w:i/>
          <w:color w:val="333333"/>
          <w:sz w:val="20"/>
          <w:szCs w:val="20"/>
          <w:lang w:eastAsia="sl-SI"/>
        </w:rPr>
        <w:t xml:space="preserve">Cerkev je tudi ena izmed postaj na zgodovinski poti </w:t>
      </w:r>
      <w:hyperlink r:id="rId7" w:tgtFrame="_self" w:history="1">
        <w:r w:rsidRPr="004428DF">
          <w:rPr>
            <w:rFonts w:ascii="Tahoma" w:hAnsi="Tahoma" w:cs="Tahoma"/>
            <w:i/>
            <w:color w:val="78A22F"/>
            <w:sz w:val="20"/>
            <w:szCs w:val="20"/>
            <w:lang w:eastAsia="sl-SI"/>
          </w:rPr>
          <w:t>Pot miru</w:t>
        </w:r>
      </w:hyperlink>
      <w:r w:rsidRPr="004428DF">
        <w:rPr>
          <w:rFonts w:ascii="Tahoma" w:hAnsi="Tahoma" w:cs="Tahoma"/>
          <w:i/>
          <w:color w:val="333333"/>
          <w:sz w:val="20"/>
          <w:szCs w:val="20"/>
          <w:lang w:eastAsia="sl-SI"/>
        </w:rPr>
        <w:t>, ki povezuje spomenike in ostaline 1. svetovne vojne v Zgornjem Posočju.</w:t>
      </w:r>
    </w:p>
    <w:p w:rsidR="00E54576" w:rsidRPr="004428DF" w:rsidRDefault="00E54576" w:rsidP="009B120D">
      <w:pPr>
        <w:spacing w:line="360" w:lineRule="auto"/>
        <w:jc w:val="both"/>
        <w:rPr>
          <w:rFonts w:ascii="Tahoma" w:hAnsi="Tahoma" w:cs="Tahoma"/>
        </w:rPr>
      </w:pPr>
      <w:r w:rsidRPr="004428DF">
        <w:rPr>
          <w:rFonts w:ascii="Tahoma" w:hAnsi="Tahoma" w:cs="Tahoma"/>
          <w:b/>
        </w:rPr>
        <w:t>Kdaj:</w:t>
      </w:r>
      <w:r>
        <w:rPr>
          <w:rFonts w:ascii="Tahoma" w:hAnsi="Tahoma" w:cs="Tahoma"/>
        </w:rPr>
        <w:t xml:space="preserve"> Pohod bo v soboto, </w:t>
      </w:r>
      <w:r w:rsidRPr="004428DF">
        <w:rPr>
          <w:rFonts w:ascii="Tahoma" w:hAnsi="Tahoma" w:cs="Tahoma"/>
        </w:rPr>
        <w:t>26. 05. 2012. Dobimo se na a</w:t>
      </w:r>
      <w:r>
        <w:rPr>
          <w:rFonts w:ascii="Tahoma" w:hAnsi="Tahoma" w:cs="Tahoma"/>
        </w:rPr>
        <w:t>vtobusni postaji v Tolminu ob 9.</w:t>
      </w:r>
      <w:r w:rsidRPr="004428DF">
        <w:rPr>
          <w:rFonts w:ascii="Tahoma" w:hAnsi="Tahoma" w:cs="Tahoma"/>
        </w:rPr>
        <w:t>30</w:t>
      </w:r>
      <w:r>
        <w:rPr>
          <w:rFonts w:ascii="Tahoma" w:hAnsi="Tahoma" w:cs="Tahoma"/>
        </w:rPr>
        <w:t xml:space="preserve"> </w:t>
      </w:r>
      <w:r w:rsidRPr="004428DF">
        <w:rPr>
          <w:rFonts w:ascii="Tahoma" w:hAnsi="Tahoma" w:cs="Tahoma"/>
        </w:rPr>
        <w:t>h.</w:t>
      </w:r>
    </w:p>
    <w:p w:rsidR="00E54576" w:rsidRPr="004428DF" w:rsidRDefault="00E54576" w:rsidP="009B120D">
      <w:pPr>
        <w:spacing w:line="360" w:lineRule="auto"/>
        <w:jc w:val="both"/>
        <w:rPr>
          <w:rFonts w:ascii="Tahoma" w:hAnsi="Tahoma" w:cs="Tahoma"/>
        </w:rPr>
      </w:pPr>
      <w:r w:rsidRPr="004428DF">
        <w:rPr>
          <w:rFonts w:ascii="Tahoma" w:hAnsi="Tahoma" w:cs="Tahoma"/>
        </w:rPr>
        <w:t xml:space="preserve">Od tu se peljemo z osebnimi avtomobili cca 8km do </w:t>
      </w:r>
      <w:r w:rsidRPr="004D7240">
        <w:rPr>
          <w:rFonts w:ascii="Tahoma" w:hAnsi="Tahoma" w:cs="Tahoma"/>
          <w:b/>
        </w:rPr>
        <w:t>Planine Srednjica</w:t>
      </w:r>
      <w:r w:rsidRPr="004428DF">
        <w:rPr>
          <w:rFonts w:ascii="Tahoma" w:hAnsi="Tahoma" w:cs="Tahoma"/>
        </w:rPr>
        <w:t>. Pot je lepo prevozna za osebne avtomobile. Od parkirišča na planini nam preostane še pol ure pešpoti so cerkve. Vst</w:t>
      </w:r>
      <w:r>
        <w:rPr>
          <w:rFonts w:ascii="Tahoma" w:hAnsi="Tahoma" w:cs="Tahoma"/>
        </w:rPr>
        <w:t xml:space="preserve">opnina za ogled cerkve je 2 € </w:t>
      </w:r>
      <w:r w:rsidRPr="004428DF">
        <w:rPr>
          <w:rFonts w:ascii="Tahoma" w:hAnsi="Tahoma" w:cs="Tahoma"/>
        </w:rPr>
        <w:t>po osebi.</w:t>
      </w:r>
    </w:p>
    <w:p w:rsidR="00E54576" w:rsidRPr="004428DF" w:rsidRDefault="00E54576" w:rsidP="009B120D">
      <w:pPr>
        <w:spacing w:line="360" w:lineRule="auto"/>
        <w:jc w:val="both"/>
        <w:rPr>
          <w:rFonts w:ascii="Tahoma" w:hAnsi="Tahoma" w:cs="Tahoma"/>
        </w:rPr>
      </w:pPr>
      <w:r>
        <w:rPr>
          <w:rFonts w:ascii="Tahoma" w:hAnsi="Tahoma" w:cs="Tahoma"/>
        </w:rPr>
        <w:t xml:space="preserve">Sledi krajši postanek cca 1 uro ali več po želji in </w:t>
      </w:r>
      <w:r w:rsidRPr="004428DF">
        <w:rPr>
          <w:rFonts w:ascii="Tahoma" w:hAnsi="Tahoma" w:cs="Tahoma"/>
        </w:rPr>
        <w:t>nato nadal</w:t>
      </w:r>
      <w:r>
        <w:rPr>
          <w:rFonts w:ascii="Tahoma" w:hAnsi="Tahoma" w:cs="Tahoma"/>
        </w:rPr>
        <w:t xml:space="preserve">jevanje poti v </w:t>
      </w:r>
      <w:r w:rsidRPr="00BE42D2">
        <w:rPr>
          <w:rFonts w:ascii="Tahoma" w:hAnsi="Tahoma" w:cs="Tahoma"/>
          <w:b/>
        </w:rPr>
        <w:t>Planino Polog</w:t>
      </w:r>
      <w:r>
        <w:rPr>
          <w:rFonts w:ascii="Tahoma" w:hAnsi="Tahoma" w:cs="Tahoma"/>
        </w:rPr>
        <w:t xml:space="preserve">, </w:t>
      </w:r>
      <w:r w:rsidRPr="004428DF">
        <w:rPr>
          <w:rFonts w:ascii="Tahoma" w:hAnsi="Tahoma" w:cs="Tahoma"/>
        </w:rPr>
        <w:t>ki je od cerkve  oddaljena za približno 30 min. Možen ogled sirarne</w:t>
      </w:r>
      <w:r>
        <w:rPr>
          <w:rFonts w:ascii="Tahoma" w:hAnsi="Tahoma" w:cs="Tahoma"/>
        </w:rPr>
        <w:t xml:space="preserve"> in po želji</w:t>
      </w:r>
      <w:r w:rsidRPr="004428DF">
        <w:rPr>
          <w:rFonts w:ascii="Tahoma" w:hAnsi="Tahoma" w:cs="Tahoma"/>
        </w:rPr>
        <w:t xml:space="preserve"> nakup sira ali skute.</w:t>
      </w:r>
    </w:p>
    <w:p w:rsidR="00E54576" w:rsidRPr="004428DF" w:rsidRDefault="00E54576" w:rsidP="009B120D">
      <w:pPr>
        <w:spacing w:line="360" w:lineRule="auto"/>
        <w:jc w:val="both"/>
        <w:rPr>
          <w:rFonts w:ascii="Tahoma" w:hAnsi="Tahoma" w:cs="Tahoma"/>
        </w:rPr>
      </w:pPr>
      <w:r>
        <w:rPr>
          <w:rFonts w:ascii="Tahoma" w:hAnsi="Tahoma" w:cs="Tahoma"/>
        </w:rPr>
        <w:t xml:space="preserve">Zanimivo si bo ogledati </w:t>
      </w:r>
      <w:r w:rsidRPr="004428DF">
        <w:rPr>
          <w:rFonts w:ascii="Tahoma" w:hAnsi="Tahoma" w:cs="Tahoma"/>
        </w:rPr>
        <w:t>bunkerje iz 1. Svetovne vojne. S seboj prinesite obvezno baterije za vstop v bunkerje.</w:t>
      </w:r>
    </w:p>
    <w:p w:rsidR="00E54576" w:rsidRPr="004428DF" w:rsidRDefault="00E54576" w:rsidP="009B120D">
      <w:pPr>
        <w:spacing w:line="360" w:lineRule="auto"/>
        <w:jc w:val="both"/>
        <w:rPr>
          <w:rFonts w:ascii="Tahoma" w:hAnsi="Tahoma" w:cs="Tahoma"/>
        </w:rPr>
      </w:pPr>
      <w:r w:rsidRPr="004428DF">
        <w:rPr>
          <w:rFonts w:ascii="Tahoma" w:hAnsi="Tahoma" w:cs="Tahoma"/>
        </w:rPr>
        <w:t>Počitek in malica iz nahrbtnika. V primeru slabega vremena pohod odpade.</w:t>
      </w:r>
    </w:p>
    <w:p w:rsidR="00E54576" w:rsidRDefault="00E54576" w:rsidP="009B120D">
      <w:pPr>
        <w:spacing w:line="360" w:lineRule="auto"/>
        <w:jc w:val="both"/>
        <w:rPr>
          <w:rFonts w:ascii="Tahoma" w:hAnsi="Tahoma" w:cs="Tahoma"/>
        </w:rPr>
      </w:pPr>
      <w:r w:rsidRPr="004428DF">
        <w:rPr>
          <w:rFonts w:ascii="Tahoma" w:hAnsi="Tahoma" w:cs="Tahoma"/>
        </w:rPr>
        <w:t xml:space="preserve">Prijave za pohod sprejema </w:t>
      </w:r>
      <w:r w:rsidRPr="00BE42D2">
        <w:rPr>
          <w:rFonts w:ascii="Tahoma" w:hAnsi="Tahoma" w:cs="Tahoma"/>
          <w:b/>
        </w:rPr>
        <w:t xml:space="preserve">Erika Golja  </w:t>
      </w:r>
      <w:r>
        <w:rPr>
          <w:rFonts w:ascii="Tahoma" w:hAnsi="Tahoma" w:cs="Tahoma"/>
          <w:b/>
        </w:rPr>
        <w:t>na GSM</w:t>
      </w:r>
      <w:r w:rsidRPr="00BE42D2">
        <w:rPr>
          <w:rFonts w:ascii="Tahoma" w:hAnsi="Tahoma" w:cs="Tahoma"/>
          <w:b/>
        </w:rPr>
        <w:t xml:space="preserve"> 031 </w:t>
      </w:r>
      <w:r>
        <w:rPr>
          <w:rFonts w:ascii="Tahoma" w:hAnsi="Tahoma" w:cs="Tahoma"/>
          <w:b/>
        </w:rPr>
        <w:t xml:space="preserve">/ </w:t>
      </w:r>
      <w:r w:rsidRPr="00BE42D2">
        <w:rPr>
          <w:rFonts w:ascii="Tahoma" w:hAnsi="Tahoma" w:cs="Tahoma"/>
          <w:b/>
        </w:rPr>
        <w:t>810 - 350</w:t>
      </w:r>
      <w:r w:rsidRPr="004428DF">
        <w:rPr>
          <w:rFonts w:ascii="Tahoma" w:hAnsi="Tahoma" w:cs="Tahoma"/>
        </w:rPr>
        <w:t>, najkasneje tri dni pred datumom pohoda.</w:t>
      </w:r>
    </w:p>
    <w:p w:rsidR="00E54576" w:rsidRPr="004428DF" w:rsidRDefault="00E54576" w:rsidP="009B120D">
      <w:pPr>
        <w:spacing w:line="360" w:lineRule="auto"/>
        <w:rPr>
          <w:rFonts w:ascii="Tahoma" w:hAnsi="Tahoma" w:cs="Tahoma"/>
        </w:rPr>
      </w:pPr>
      <w:r w:rsidRPr="004428DF">
        <w:rPr>
          <w:rFonts w:ascii="Tahoma" w:hAnsi="Tahoma" w:cs="Tahoma"/>
        </w:rPr>
        <w:t>Vodja Podružnice Tolmin</w:t>
      </w:r>
    </w:p>
    <w:p w:rsidR="00E54576" w:rsidRPr="00DB00B3" w:rsidRDefault="00E54576" w:rsidP="00DB00B3">
      <w:pPr>
        <w:spacing w:line="360" w:lineRule="auto"/>
      </w:pPr>
      <w:r w:rsidRPr="004428DF">
        <w:rPr>
          <w:rFonts w:ascii="Tahoma" w:hAnsi="Tahoma" w:cs="Tahoma"/>
        </w:rPr>
        <w:t>Erika Golja</w:t>
      </w:r>
      <w:r>
        <w:tab/>
      </w:r>
    </w:p>
    <w:sectPr w:rsidR="00E54576" w:rsidRPr="00DB00B3" w:rsidSect="00AA5126">
      <w:headerReference w:type="default" r:id="rId8"/>
      <w:footerReference w:type="default" r:id="rId9"/>
      <w:pgSz w:w="11906" w:h="16838" w:code="9"/>
      <w:pgMar w:top="357" w:right="748" w:bottom="1259" w:left="902" w:header="709" w:footer="6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576" w:rsidRDefault="00E54576">
      <w:r>
        <w:separator/>
      </w:r>
    </w:p>
  </w:endnote>
  <w:endnote w:type="continuationSeparator" w:id="0">
    <w:p w:rsidR="00E54576" w:rsidRDefault="00E54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76" w:rsidRPr="00D733E4" w:rsidRDefault="00E54576" w:rsidP="00AA5126">
    <w:pPr>
      <w:pStyle w:val="Footer"/>
      <w:jc w:val="center"/>
      <w:rPr>
        <w:sz w:val="20"/>
        <w:szCs w:val="20"/>
      </w:rPr>
    </w:pPr>
    <w:r w:rsidRPr="00D733E4">
      <w:rPr>
        <w:sz w:val="20"/>
        <w:szCs w:val="20"/>
      </w:rPr>
      <w:t>Matična številka 52583</w:t>
    </w:r>
    <w:r>
      <w:rPr>
        <w:sz w:val="20"/>
        <w:szCs w:val="20"/>
      </w:rPr>
      <w:t xml:space="preserve">32, davčna številka </w:t>
    </w:r>
    <w:r w:rsidRPr="00D733E4">
      <w:rPr>
        <w:sz w:val="20"/>
        <w:szCs w:val="20"/>
      </w:rPr>
      <w:t xml:space="preserve">26542609, </w:t>
    </w:r>
  </w:p>
  <w:p w:rsidR="00E54576" w:rsidRPr="00D733E4" w:rsidRDefault="00E54576" w:rsidP="00AA5126">
    <w:pPr>
      <w:pStyle w:val="Footer"/>
      <w:jc w:val="center"/>
      <w:rPr>
        <w:sz w:val="20"/>
        <w:szCs w:val="20"/>
      </w:rPr>
    </w:pPr>
    <w:r w:rsidRPr="00D733E4">
      <w:rPr>
        <w:sz w:val="20"/>
        <w:szCs w:val="20"/>
      </w:rPr>
      <w:t>Transakcijski račun   02140-0089820640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576" w:rsidRDefault="00E54576">
      <w:r>
        <w:separator/>
      </w:r>
    </w:p>
  </w:footnote>
  <w:footnote w:type="continuationSeparator" w:id="0">
    <w:p w:rsidR="00E54576" w:rsidRDefault="00E54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76" w:rsidRDefault="00E54576" w:rsidP="0061414F">
    <w:pPr>
      <w:pStyle w:val="Heading1"/>
      <w:jc w:val="center"/>
      <w:rPr>
        <w:b/>
        <w:bCs/>
      </w:rPr>
    </w:pPr>
    <w:r>
      <w:rPr>
        <w:noProof/>
        <w:lang w:eastAsia="sl-SI"/>
      </w:rPr>
      <w:pict>
        <v:line id="_x0000_s2049" style="position:absolute;left:0;text-align:left;flip:y;z-index:251657728" from="0,14.1pt" to="495pt,14.1pt"/>
      </w:pict>
    </w:r>
    <w:r>
      <w:rPr>
        <w:b/>
        <w:bCs/>
        <w:sz w:val="28"/>
      </w:rPr>
      <w:t>Društvo revmatikov Slovenije</w:t>
    </w:r>
  </w:p>
  <w:p w:rsidR="00E54576" w:rsidRDefault="00E54576" w:rsidP="0061414F">
    <w:pPr>
      <w:pStyle w:val="Heading1"/>
      <w:jc w:val="center"/>
      <w:rPr>
        <w:b/>
      </w:rPr>
    </w:pP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9.6pt;width:63pt;height:57.85pt;z-index:251656704">
          <v:imagedata r:id="rId1" o:title=""/>
          <w10:wrap type="square"/>
        </v:shape>
      </w:pict>
    </w:r>
    <w:r>
      <w:rPr>
        <w:b/>
      </w:rPr>
      <w:t xml:space="preserve">Nacionalna </w:t>
    </w:r>
    <w:r w:rsidRPr="00617FAD">
      <w:rPr>
        <w:b/>
      </w:rPr>
      <w:t xml:space="preserve">invalidska </w:t>
    </w:r>
    <w:r>
      <w:rPr>
        <w:b/>
      </w:rPr>
      <w:t>organizacija</w:t>
    </w:r>
  </w:p>
  <w:p w:rsidR="00E54576" w:rsidRPr="00447838" w:rsidRDefault="00E54576" w:rsidP="0061414F">
    <w:pPr>
      <w:jc w:val="center"/>
      <w:rPr>
        <w:lang/>
      </w:rPr>
    </w:pPr>
  </w:p>
  <w:p w:rsidR="00E54576" w:rsidRDefault="00E54576" w:rsidP="0061414F">
    <w:pPr>
      <w:pStyle w:val="Heading1"/>
      <w:jc w:val="center"/>
      <w:rPr>
        <w:b/>
      </w:rPr>
    </w:pPr>
    <w:r>
      <w:rPr>
        <w:b/>
      </w:rPr>
      <w:t>Parmova 53, Si-1000, Ljubljana, Slovenija</w:t>
    </w:r>
  </w:p>
  <w:p w:rsidR="00E54576" w:rsidRDefault="00E54576" w:rsidP="0061414F">
    <w:pPr>
      <w:jc w:val="center"/>
      <w:rPr>
        <w:lang/>
      </w:rPr>
    </w:pPr>
    <w:r>
      <w:rPr>
        <w:lang/>
      </w:rPr>
      <w:t>Tel: 0590 75 366, fax: 0590 75 361</w:t>
    </w:r>
  </w:p>
  <w:p w:rsidR="00E54576" w:rsidRPr="00447838" w:rsidRDefault="00E54576" w:rsidP="0061414F">
    <w:pPr>
      <w:jc w:val="center"/>
      <w:rPr>
        <w:lang/>
      </w:rPr>
    </w:pPr>
    <w:r>
      <w:rPr>
        <w:lang/>
      </w:rPr>
      <w:t>e-pošta: drustvo@revmatiki.si</w:t>
    </w:r>
  </w:p>
  <w:p w:rsidR="00E54576" w:rsidRPr="00447838" w:rsidRDefault="00E54576" w:rsidP="0061414F">
    <w:pPr>
      <w:jc w:val="center"/>
      <w:rPr>
        <w:lang/>
      </w:rPr>
    </w:pPr>
    <w:r>
      <w:rPr>
        <w:noProof/>
        <w:lang w:eastAsia="sl-SI"/>
      </w:rPr>
      <w:pict>
        <v:line id="_x0000_s2051" style="position:absolute;left:0;text-align:left;flip:y;z-index:251658752" from="0,6.25pt" to="495pt,6.25pt"/>
      </w:pict>
    </w:r>
  </w:p>
  <w:p w:rsidR="00E54576" w:rsidRPr="00617FAD" w:rsidRDefault="00E54576" w:rsidP="00AA5126">
    <w:pPr>
      <w:rPr>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1579"/>
    <w:multiLevelType w:val="hybridMultilevel"/>
    <w:tmpl w:val="11C638A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0C2162F"/>
    <w:multiLevelType w:val="hybridMultilevel"/>
    <w:tmpl w:val="F06638F4"/>
    <w:lvl w:ilvl="0" w:tplc="0409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C0321E0"/>
    <w:multiLevelType w:val="hybridMultilevel"/>
    <w:tmpl w:val="8DE86D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390077"/>
    <w:multiLevelType w:val="multilevel"/>
    <w:tmpl w:val="7E8056C0"/>
    <w:lvl w:ilvl="0">
      <w:start w:val="1"/>
      <w:numFmt w:val="decimal"/>
      <w:lvlText w:val="%1)"/>
      <w:lvlJc w:val="left"/>
      <w:pPr>
        <w:ind w:left="360" w:hanging="360"/>
      </w:pPr>
      <w:rPr>
        <w:rFonts w:cs="Times New Roman" w:hint="default"/>
      </w:rPr>
    </w:lvl>
    <w:lvl w:ilvl="1">
      <w:start w:val="1"/>
      <w:numFmt w:val="lowerLetter"/>
      <w:lvlText w:val="%2)"/>
      <w:lvlJc w:val="left"/>
      <w:pPr>
        <w:ind w:left="720" w:hanging="36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4C7B5365"/>
    <w:multiLevelType w:val="hybridMultilevel"/>
    <w:tmpl w:val="C722F3A2"/>
    <w:lvl w:ilvl="0" w:tplc="CE2AD57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EF54026"/>
    <w:multiLevelType w:val="multilevel"/>
    <w:tmpl w:val="7E8056C0"/>
    <w:lvl w:ilvl="0">
      <w:start w:val="1"/>
      <w:numFmt w:val="decimal"/>
      <w:lvlText w:val="%1)"/>
      <w:lvlJc w:val="left"/>
      <w:pPr>
        <w:ind w:left="360" w:hanging="360"/>
      </w:pPr>
      <w:rPr>
        <w:rFonts w:cs="Times New Roman" w:hint="default"/>
      </w:rPr>
    </w:lvl>
    <w:lvl w:ilvl="1">
      <w:start w:val="1"/>
      <w:numFmt w:val="lowerLetter"/>
      <w:lvlText w:val="%2)"/>
      <w:lvlJc w:val="left"/>
      <w:pPr>
        <w:ind w:left="720" w:hanging="36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5B3F3707"/>
    <w:multiLevelType w:val="hybridMultilevel"/>
    <w:tmpl w:val="A7AABBEA"/>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5E800D23"/>
    <w:multiLevelType w:val="hybridMultilevel"/>
    <w:tmpl w:val="309094A4"/>
    <w:lvl w:ilvl="0" w:tplc="4872B3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A842EE"/>
    <w:multiLevelType w:val="hybridMultilevel"/>
    <w:tmpl w:val="AD1A4FE4"/>
    <w:lvl w:ilvl="0" w:tplc="A45A82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B443F01"/>
    <w:multiLevelType w:val="hybridMultilevel"/>
    <w:tmpl w:val="9A2AEBA4"/>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nsid w:val="7D550010"/>
    <w:multiLevelType w:val="hybridMultilevel"/>
    <w:tmpl w:val="2C0C4B22"/>
    <w:lvl w:ilvl="0" w:tplc="A45A82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9"/>
  </w:num>
  <w:num w:numId="4">
    <w:abstractNumId w:val="0"/>
  </w:num>
  <w:num w:numId="5">
    <w:abstractNumId w:val="7"/>
  </w:num>
  <w:num w:numId="6">
    <w:abstractNumId w:val="3"/>
  </w:num>
  <w:num w:numId="7">
    <w:abstractNumId w:val="5"/>
  </w:num>
  <w:num w:numId="8">
    <w:abstractNumId w:val="10"/>
  </w:num>
  <w:num w:numId="9">
    <w:abstractNumId w:val="8"/>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CDC"/>
    <w:rsid w:val="00024258"/>
    <w:rsid w:val="0004453C"/>
    <w:rsid w:val="000630D5"/>
    <w:rsid w:val="000749ED"/>
    <w:rsid w:val="00092EA8"/>
    <w:rsid w:val="000F4BF7"/>
    <w:rsid w:val="00124860"/>
    <w:rsid w:val="0012791F"/>
    <w:rsid w:val="0014786B"/>
    <w:rsid w:val="00160CE6"/>
    <w:rsid w:val="001C53F8"/>
    <w:rsid w:val="001E64CA"/>
    <w:rsid w:val="001F50FF"/>
    <w:rsid w:val="001F6A62"/>
    <w:rsid w:val="0022229C"/>
    <w:rsid w:val="002E4B8C"/>
    <w:rsid w:val="002F5CBC"/>
    <w:rsid w:val="0030247D"/>
    <w:rsid w:val="00326905"/>
    <w:rsid w:val="00331DA6"/>
    <w:rsid w:val="00337E9C"/>
    <w:rsid w:val="0037474B"/>
    <w:rsid w:val="00375FE6"/>
    <w:rsid w:val="003C49EE"/>
    <w:rsid w:val="003F73AF"/>
    <w:rsid w:val="00407069"/>
    <w:rsid w:val="00412DD9"/>
    <w:rsid w:val="004428DF"/>
    <w:rsid w:val="0044414F"/>
    <w:rsid w:val="00447838"/>
    <w:rsid w:val="00460A27"/>
    <w:rsid w:val="00485BDC"/>
    <w:rsid w:val="0049413B"/>
    <w:rsid w:val="004A4533"/>
    <w:rsid w:val="004A546E"/>
    <w:rsid w:val="004C2CAC"/>
    <w:rsid w:val="004D7240"/>
    <w:rsid w:val="005006EA"/>
    <w:rsid w:val="0051177D"/>
    <w:rsid w:val="00552AE8"/>
    <w:rsid w:val="00564C04"/>
    <w:rsid w:val="00565372"/>
    <w:rsid w:val="00595E30"/>
    <w:rsid w:val="005C067C"/>
    <w:rsid w:val="0060721C"/>
    <w:rsid w:val="0061414F"/>
    <w:rsid w:val="00617FAD"/>
    <w:rsid w:val="00632F79"/>
    <w:rsid w:val="00634068"/>
    <w:rsid w:val="00696EB9"/>
    <w:rsid w:val="006B3217"/>
    <w:rsid w:val="006B5C2B"/>
    <w:rsid w:val="006E29B1"/>
    <w:rsid w:val="00721D7D"/>
    <w:rsid w:val="007E5F3D"/>
    <w:rsid w:val="007F452D"/>
    <w:rsid w:val="007F4780"/>
    <w:rsid w:val="0086015A"/>
    <w:rsid w:val="00866117"/>
    <w:rsid w:val="00867C9D"/>
    <w:rsid w:val="00887A34"/>
    <w:rsid w:val="008B16DE"/>
    <w:rsid w:val="008E7DE6"/>
    <w:rsid w:val="008F35CB"/>
    <w:rsid w:val="009249C3"/>
    <w:rsid w:val="0093258E"/>
    <w:rsid w:val="00937EDC"/>
    <w:rsid w:val="00957C32"/>
    <w:rsid w:val="009B120D"/>
    <w:rsid w:val="009C4D09"/>
    <w:rsid w:val="009C6511"/>
    <w:rsid w:val="009F411E"/>
    <w:rsid w:val="00A06051"/>
    <w:rsid w:val="00A21A71"/>
    <w:rsid w:val="00A21AD9"/>
    <w:rsid w:val="00A543CD"/>
    <w:rsid w:val="00AA5126"/>
    <w:rsid w:val="00AB0B17"/>
    <w:rsid w:val="00AD2A19"/>
    <w:rsid w:val="00AD78E9"/>
    <w:rsid w:val="00AF4A4F"/>
    <w:rsid w:val="00AF63BB"/>
    <w:rsid w:val="00B00DB8"/>
    <w:rsid w:val="00B041E3"/>
    <w:rsid w:val="00BE36A6"/>
    <w:rsid w:val="00BE42D2"/>
    <w:rsid w:val="00C27477"/>
    <w:rsid w:val="00C55F59"/>
    <w:rsid w:val="00CB2A13"/>
    <w:rsid w:val="00D11213"/>
    <w:rsid w:val="00D12B1D"/>
    <w:rsid w:val="00D370BA"/>
    <w:rsid w:val="00D44677"/>
    <w:rsid w:val="00D4799D"/>
    <w:rsid w:val="00D733E4"/>
    <w:rsid w:val="00D90F01"/>
    <w:rsid w:val="00DB00B3"/>
    <w:rsid w:val="00DB078A"/>
    <w:rsid w:val="00DD2763"/>
    <w:rsid w:val="00DD34CA"/>
    <w:rsid w:val="00E005E4"/>
    <w:rsid w:val="00E1024B"/>
    <w:rsid w:val="00E54576"/>
    <w:rsid w:val="00E81CDE"/>
    <w:rsid w:val="00EC78CA"/>
    <w:rsid w:val="00EE1AE7"/>
    <w:rsid w:val="00F05F98"/>
    <w:rsid w:val="00F50530"/>
    <w:rsid w:val="00F60DF6"/>
    <w:rsid w:val="00FD0665"/>
    <w:rsid w:val="00FD2420"/>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11"/>
    <w:pPr>
      <w:suppressAutoHyphens/>
    </w:pPr>
    <w:rPr>
      <w:sz w:val="24"/>
      <w:szCs w:val="24"/>
      <w:lang w:eastAsia="ar-SA"/>
    </w:rPr>
  </w:style>
  <w:style w:type="paragraph" w:styleId="Heading1">
    <w:name w:val="heading 1"/>
    <w:basedOn w:val="Normal"/>
    <w:next w:val="Normal"/>
    <w:link w:val="Heading1Char"/>
    <w:uiPriority w:val="99"/>
    <w:qFormat/>
    <w:pPr>
      <w:keepNext/>
      <w:tabs>
        <w:tab w:val="right" w:pos="8953"/>
      </w:tabs>
      <w:outlineLvl w:val="0"/>
    </w:pPr>
    <w:rPr>
      <w:rFonts w:ascii="Garamond" w:hAnsi="Garamond"/>
      <w:szCs w:val="20"/>
    </w:rPr>
  </w:style>
  <w:style w:type="paragraph" w:styleId="Heading2">
    <w:name w:val="heading 2"/>
    <w:basedOn w:val="Normal"/>
    <w:next w:val="Normal"/>
    <w:link w:val="Heading2Char"/>
    <w:uiPriority w:val="99"/>
    <w:qFormat/>
    <w:pPr>
      <w:keepNext/>
      <w:tabs>
        <w:tab w:val="right" w:pos="6184"/>
      </w:tabs>
      <w:spacing w:before="48"/>
      <w:jc w:val="right"/>
      <w:outlineLvl w:val="1"/>
    </w:pPr>
    <w:rPr>
      <w:rFonts w:ascii="Garamond" w:hAnsi="Garamond"/>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41E"/>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
    <w:semiHidden/>
    <w:rsid w:val="0018741E"/>
    <w:rPr>
      <w:rFonts w:asciiTheme="majorHAnsi" w:eastAsiaTheme="majorEastAsia" w:hAnsiTheme="majorHAnsi" w:cstheme="majorBidi"/>
      <w:b/>
      <w:bCs/>
      <w:i/>
      <w:iCs/>
      <w:sz w:val="28"/>
      <w:szCs w:val="28"/>
      <w:lang w:eastAsia="ar-SA"/>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18741E"/>
    <w:rPr>
      <w:sz w:val="24"/>
      <w:szCs w:val="24"/>
      <w:lang w:eastAsia="ar-SA"/>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18741E"/>
    <w:rPr>
      <w:sz w:val="24"/>
      <w:szCs w:val="24"/>
      <w:lang w:eastAsia="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8741E"/>
    <w:rPr>
      <w:sz w:val="0"/>
      <w:szCs w:val="0"/>
      <w:lang w:eastAsia="ar-SA"/>
    </w:rPr>
  </w:style>
  <w:style w:type="character" w:customStyle="1" w:styleId="skypepnhprintcontainer">
    <w:name w:val="skype_pnh_print_container"/>
    <w:basedOn w:val="DefaultParagraphFont"/>
    <w:uiPriority w:val="99"/>
    <w:rsid w:val="00632F79"/>
    <w:rPr>
      <w:rFonts w:cs="Times New Roman"/>
    </w:rPr>
  </w:style>
  <w:style w:type="character" w:customStyle="1" w:styleId="skypepnhcontainer">
    <w:name w:val="skype_pnh_container"/>
    <w:basedOn w:val="DefaultParagraphFont"/>
    <w:uiPriority w:val="99"/>
    <w:rsid w:val="00632F79"/>
    <w:rPr>
      <w:rFonts w:cs="Times New Roman"/>
    </w:rPr>
  </w:style>
  <w:style w:type="character" w:customStyle="1" w:styleId="skypepnhmark">
    <w:name w:val="skype_pnh_mark"/>
    <w:basedOn w:val="DefaultParagraphFont"/>
    <w:uiPriority w:val="99"/>
    <w:rsid w:val="00632F79"/>
    <w:rPr>
      <w:rFonts w:cs="Times New Roman"/>
    </w:rPr>
  </w:style>
  <w:style w:type="character" w:customStyle="1" w:styleId="skypepnhleftspan">
    <w:name w:val="skype_pnh_left_span"/>
    <w:basedOn w:val="DefaultParagraphFont"/>
    <w:uiPriority w:val="99"/>
    <w:rsid w:val="00632F79"/>
    <w:rPr>
      <w:rFonts w:cs="Times New Roman"/>
    </w:rPr>
  </w:style>
  <w:style w:type="character" w:customStyle="1" w:styleId="skypepnhdropartspan">
    <w:name w:val="skype_pnh_dropart_span"/>
    <w:basedOn w:val="DefaultParagraphFont"/>
    <w:uiPriority w:val="99"/>
    <w:rsid w:val="00632F79"/>
    <w:rPr>
      <w:rFonts w:cs="Times New Roman"/>
    </w:rPr>
  </w:style>
  <w:style w:type="character" w:customStyle="1" w:styleId="skypepnhdropartflagspan">
    <w:name w:val="skype_pnh_dropart_flag_span"/>
    <w:basedOn w:val="DefaultParagraphFont"/>
    <w:uiPriority w:val="99"/>
    <w:rsid w:val="00632F79"/>
    <w:rPr>
      <w:rFonts w:cs="Times New Roman"/>
    </w:rPr>
  </w:style>
  <w:style w:type="character" w:customStyle="1" w:styleId="skypepnhtextspan">
    <w:name w:val="skype_pnh_text_span"/>
    <w:basedOn w:val="DefaultParagraphFont"/>
    <w:uiPriority w:val="99"/>
    <w:rsid w:val="00632F79"/>
    <w:rPr>
      <w:rFonts w:cs="Times New Roman"/>
    </w:rPr>
  </w:style>
  <w:style w:type="character" w:customStyle="1" w:styleId="skypepnhrightspan">
    <w:name w:val="skype_pnh_right_span"/>
    <w:basedOn w:val="DefaultParagraphFont"/>
    <w:uiPriority w:val="99"/>
    <w:rsid w:val="00632F79"/>
    <w:rPr>
      <w:rFonts w:cs="Times New Roman"/>
    </w:rPr>
  </w:style>
  <w:style w:type="paragraph" w:styleId="BodyText2">
    <w:name w:val="Body Text 2"/>
    <w:basedOn w:val="Normal"/>
    <w:link w:val="BodyText2Char1"/>
    <w:uiPriority w:val="99"/>
    <w:rsid w:val="007F452D"/>
    <w:pPr>
      <w:suppressAutoHyphens w:val="0"/>
    </w:pPr>
    <w:rPr>
      <w:rFonts w:ascii="Arial" w:hAnsi="Arial" w:cs="Arial"/>
      <w:sz w:val="22"/>
      <w:lang w:val="de-DE" w:eastAsia="en-US"/>
    </w:rPr>
  </w:style>
  <w:style w:type="character" w:customStyle="1" w:styleId="BodyText2Char">
    <w:name w:val="Body Text 2 Char"/>
    <w:basedOn w:val="DefaultParagraphFont"/>
    <w:link w:val="BodyText2"/>
    <w:uiPriority w:val="99"/>
    <w:semiHidden/>
    <w:rsid w:val="0018741E"/>
    <w:rPr>
      <w:sz w:val="24"/>
      <w:szCs w:val="24"/>
      <w:lang w:eastAsia="ar-SA"/>
    </w:rPr>
  </w:style>
  <w:style w:type="character" w:customStyle="1" w:styleId="BodyText2Char1">
    <w:name w:val="Body Text 2 Char1"/>
    <w:basedOn w:val="DefaultParagraphFont"/>
    <w:link w:val="BodyText2"/>
    <w:uiPriority w:val="99"/>
    <w:locked/>
    <w:rsid w:val="007F452D"/>
    <w:rPr>
      <w:rFonts w:ascii="Arial" w:hAnsi="Arial" w:cs="Arial"/>
      <w:sz w:val="24"/>
      <w:szCs w:val="24"/>
      <w:lang w:val="de-DE" w:eastAsia="en-US" w:bidi="ar-SA"/>
    </w:rPr>
  </w:style>
  <w:style w:type="character" w:styleId="Hyperlink">
    <w:name w:val="Hyperlink"/>
    <w:basedOn w:val="DefaultParagraphFont"/>
    <w:uiPriority w:val="99"/>
    <w:rsid w:val="00160C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ovenia.info/si/pohodnistvo/Walk-of-Peace.htm?pohodnistvo=2013&amp;lng=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ktor%20Erjavec\Application%20Data\Microsoft\Templates\uradno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uradno1</Template>
  <TotalTime>2</TotalTime>
  <Pages>1</Pages>
  <Words>258</Words>
  <Characters>1472</Characters>
  <Application>Microsoft Office Outlook</Application>
  <DocSecurity>0</DocSecurity>
  <Lines>0</Lines>
  <Paragraphs>0</Paragraphs>
  <ScaleCrop>false</ScaleCrop>
  <Company>DASS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ŠTEVILKA</dc:title>
  <dc:subject/>
  <dc:creator>Viktor Erjavec</dc:creator>
  <cp:keywords/>
  <dc:description/>
  <cp:lastModifiedBy>tajnistvo3</cp:lastModifiedBy>
  <cp:revision>2</cp:revision>
  <cp:lastPrinted>2012-04-10T07:54:00Z</cp:lastPrinted>
  <dcterms:created xsi:type="dcterms:W3CDTF">2012-05-11T08:57:00Z</dcterms:created>
  <dcterms:modified xsi:type="dcterms:W3CDTF">2012-05-11T08:57:00Z</dcterms:modified>
</cp:coreProperties>
</file>